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09DA8" w14:textId="6CE699BD" w:rsidR="003A7320" w:rsidRDefault="003A7320" w:rsidP="005447EE">
      <w:pPr>
        <w:jc w:val="center"/>
        <w:rPr>
          <w:rFonts w:ascii="Raleway Regular" w:hAnsi="Raleway Regular"/>
          <w:color w:val="6BDB22"/>
          <w:sz w:val="40"/>
          <w:szCs w:val="40"/>
        </w:rPr>
      </w:pPr>
    </w:p>
    <w:p w14:paraId="6F548ECE" w14:textId="77777777" w:rsidR="00854D50" w:rsidRPr="002716F1" w:rsidRDefault="00854D50" w:rsidP="00854D50">
      <w:pPr>
        <w:rPr>
          <w:rFonts w:ascii="Raleway Regular" w:hAnsi="Raleway Regular"/>
          <w:color w:val="4672FF"/>
          <w:sz w:val="20"/>
          <w:szCs w:val="20"/>
        </w:rPr>
      </w:pPr>
    </w:p>
    <w:p w14:paraId="3F54CD54" w14:textId="791611D3" w:rsidR="00854D50" w:rsidRPr="00CD42A7" w:rsidRDefault="00854D50" w:rsidP="00854D50">
      <w:pPr>
        <w:jc w:val="center"/>
        <w:rPr>
          <w:rFonts w:ascii="Raleway Regular" w:hAnsi="Raleway Regular"/>
          <w:color w:val="E36C0A" w:themeColor="accent6" w:themeShade="BF"/>
          <w:sz w:val="32"/>
          <w:szCs w:val="32"/>
        </w:rPr>
      </w:pPr>
      <w:r w:rsidRPr="00CD42A7">
        <w:rPr>
          <w:rFonts w:ascii="Raleway Regular" w:hAnsi="Raleway Regular"/>
          <w:color w:val="E36C0A" w:themeColor="accent6" w:themeShade="BF"/>
          <w:sz w:val="32"/>
          <w:szCs w:val="32"/>
        </w:rPr>
        <w:t>Wild Food Cooking Workshop</w:t>
      </w:r>
      <w:r w:rsidR="00CD42A7">
        <w:rPr>
          <w:rFonts w:ascii="Raleway Regular" w:hAnsi="Raleway Regular"/>
          <w:color w:val="E36C0A" w:themeColor="accent6" w:themeShade="BF"/>
          <w:sz w:val="32"/>
          <w:szCs w:val="32"/>
        </w:rPr>
        <w:t xml:space="preserve"> - Private</w:t>
      </w:r>
    </w:p>
    <w:p w14:paraId="7082D947" w14:textId="387819C3" w:rsidR="00CD42A7" w:rsidRDefault="00CD42A7" w:rsidP="00CD42A7">
      <w:pPr>
        <w:jc w:val="center"/>
        <w:rPr>
          <w:rFonts w:ascii="Raleway Regular" w:hAnsi="Raleway Regular"/>
          <w:i/>
          <w:color w:val="E36C0A" w:themeColor="accent6" w:themeShade="BF"/>
          <w:sz w:val="28"/>
          <w:szCs w:val="28"/>
        </w:rPr>
      </w:pPr>
      <w:r w:rsidRPr="00CD42A7">
        <w:rPr>
          <w:rFonts w:ascii="Raleway Regular" w:hAnsi="Raleway Regular"/>
          <w:i/>
          <w:color w:val="E36C0A" w:themeColor="accent6" w:themeShade="BF"/>
          <w:sz w:val="28"/>
          <w:szCs w:val="28"/>
        </w:rPr>
        <w:t>Available all year</w:t>
      </w:r>
    </w:p>
    <w:p w14:paraId="27EEA266" w14:textId="77777777" w:rsidR="00CD42A7" w:rsidRPr="00CD42A7" w:rsidRDefault="00CD42A7" w:rsidP="00CD42A7">
      <w:pPr>
        <w:jc w:val="center"/>
        <w:rPr>
          <w:rFonts w:ascii="Raleway Regular" w:hAnsi="Raleway Regular"/>
          <w:i/>
          <w:color w:val="E36C0A" w:themeColor="accent6" w:themeShade="BF"/>
          <w:sz w:val="28"/>
          <w:szCs w:val="28"/>
        </w:rPr>
      </w:pPr>
    </w:p>
    <w:p w14:paraId="4122D5C3" w14:textId="5E7B7264" w:rsidR="00850C24" w:rsidRPr="00F41883" w:rsidRDefault="00850C24" w:rsidP="00850C24">
      <w:pPr>
        <w:rPr>
          <w:rFonts w:ascii="Raleway Regular" w:hAnsi="Raleway Regular"/>
        </w:rPr>
      </w:pPr>
      <w:r w:rsidRPr="00F41883">
        <w:rPr>
          <w:rFonts w:ascii="Raleway Regular" w:hAnsi="Raleway Regular"/>
        </w:rPr>
        <w:t xml:space="preserve">Experience the beauty and uniqueness of the Arctic through food. Join us for a workshop in preparing and cooking a </w:t>
      </w:r>
      <w:r w:rsidR="00B279D0" w:rsidRPr="00F41883">
        <w:rPr>
          <w:rFonts w:ascii="Raleway Regular" w:hAnsi="Raleway Regular"/>
        </w:rPr>
        <w:t>4</w:t>
      </w:r>
      <w:r w:rsidRPr="00F41883">
        <w:rPr>
          <w:rFonts w:ascii="Raleway Regular" w:hAnsi="Raleway Regular"/>
        </w:rPr>
        <w:t xml:space="preserve">-course meal with wild foods found in the beautiful and pure environment of Lapland. </w:t>
      </w:r>
    </w:p>
    <w:p w14:paraId="12DFED43" w14:textId="77777777" w:rsidR="00BA17C2" w:rsidRPr="00F41883" w:rsidRDefault="00BA17C2" w:rsidP="00BA17C2">
      <w:pPr>
        <w:rPr>
          <w:rFonts w:ascii="Raleway Regular" w:hAnsi="Raleway Regular"/>
        </w:rPr>
      </w:pPr>
    </w:p>
    <w:p w14:paraId="3D02CA1F" w14:textId="1D1A5AFA" w:rsidR="00A649AA" w:rsidRPr="00F41883" w:rsidRDefault="00A649AA" w:rsidP="00A649AA">
      <w:pPr>
        <w:rPr>
          <w:rFonts w:ascii="Raleway Regular" w:hAnsi="Raleway Regular"/>
        </w:rPr>
      </w:pPr>
      <w:r w:rsidRPr="00F41883">
        <w:rPr>
          <w:rFonts w:ascii="Raleway Regular" w:hAnsi="Raleway Regular"/>
        </w:rPr>
        <w:t xml:space="preserve">We cook with </w:t>
      </w:r>
      <w:r w:rsidR="00CD42A7" w:rsidRPr="00F41883">
        <w:rPr>
          <w:rFonts w:ascii="Raleway Regular" w:hAnsi="Raleway Regular"/>
        </w:rPr>
        <w:t>foraged foods that we have collected by hand in season</w:t>
      </w:r>
      <w:r w:rsidRPr="00F41883">
        <w:rPr>
          <w:rFonts w:ascii="Raleway Regular" w:hAnsi="Raleway Regular"/>
        </w:rPr>
        <w:t xml:space="preserve"> and with special </w:t>
      </w:r>
      <w:r w:rsidR="00CD42A7" w:rsidRPr="00F41883">
        <w:rPr>
          <w:rFonts w:ascii="Raleway Regular" w:hAnsi="Raleway Regular"/>
        </w:rPr>
        <w:t xml:space="preserve">rare </w:t>
      </w:r>
      <w:r w:rsidRPr="00F41883">
        <w:rPr>
          <w:rFonts w:ascii="Raleway Regular" w:hAnsi="Raleway Regular"/>
        </w:rPr>
        <w:t>ingredients not found in supermar</w:t>
      </w:r>
      <w:r w:rsidR="00CD42A7" w:rsidRPr="00F41883">
        <w:rPr>
          <w:rFonts w:ascii="Raleway Regular" w:hAnsi="Raleway Regular"/>
        </w:rPr>
        <w:t xml:space="preserve">kets or in restaurants. Taste the regional differences of our berries and combine unusual </w:t>
      </w:r>
      <w:proofErr w:type="spellStart"/>
      <w:r w:rsidR="00CD42A7" w:rsidRPr="00F41883">
        <w:rPr>
          <w:rFonts w:ascii="Raleway Regular" w:hAnsi="Raleway Regular"/>
        </w:rPr>
        <w:t>favours</w:t>
      </w:r>
      <w:proofErr w:type="spellEnd"/>
      <w:r w:rsidR="00CD42A7" w:rsidRPr="00F41883">
        <w:rPr>
          <w:rFonts w:ascii="Raleway Regular" w:hAnsi="Raleway Regular"/>
        </w:rPr>
        <w:t xml:space="preserve"> to challenge your ideas of wild food!</w:t>
      </w:r>
    </w:p>
    <w:p w14:paraId="33DDC809" w14:textId="77777777" w:rsidR="00A649AA" w:rsidRPr="00F41883" w:rsidRDefault="00A649AA" w:rsidP="00A649AA">
      <w:pPr>
        <w:rPr>
          <w:rFonts w:ascii="Raleway Regular" w:hAnsi="Raleway Regular"/>
        </w:rPr>
      </w:pPr>
      <w:bookmarkStart w:id="0" w:name="_GoBack"/>
      <w:bookmarkEnd w:id="0"/>
    </w:p>
    <w:p w14:paraId="741BBD38" w14:textId="2C8D6A87" w:rsidR="003A5966" w:rsidRPr="00F41883" w:rsidRDefault="003A5966" w:rsidP="003A5966">
      <w:pPr>
        <w:rPr>
          <w:rFonts w:ascii="Raleway Regular" w:hAnsi="Raleway Regular"/>
        </w:rPr>
      </w:pPr>
      <w:r w:rsidRPr="00F41883">
        <w:rPr>
          <w:rFonts w:ascii="Raleway Regular" w:hAnsi="Raleway Regular"/>
        </w:rPr>
        <w:t xml:space="preserve">Together, we will create a feast using wild Arctic ingredients like reindeer, fish from our local lakes, nettles and wild mushrooms. </w:t>
      </w:r>
      <w:r w:rsidR="00C52A6E" w:rsidRPr="00F41883">
        <w:rPr>
          <w:rFonts w:ascii="Raleway Regular" w:hAnsi="Raleway Regular"/>
        </w:rPr>
        <w:t xml:space="preserve"> We share our passion for great food, our amazing environment and the pleasure of cooking (and eating!) together.</w:t>
      </w:r>
    </w:p>
    <w:p w14:paraId="67371423" w14:textId="77777777" w:rsidR="003A5966" w:rsidRPr="00F41883" w:rsidRDefault="003A5966" w:rsidP="003A5966">
      <w:pPr>
        <w:rPr>
          <w:rFonts w:ascii="Raleway Regular" w:hAnsi="Raleway Regular"/>
        </w:rPr>
      </w:pPr>
    </w:p>
    <w:p w14:paraId="1D11C435" w14:textId="77777777" w:rsidR="00CD42A7" w:rsidRPr="00F41883" w:rsidRDefault="003A5966" w:rsidP="003A5966">
      <w:pPr>
        <w:jc w:val="both"/>
        <w:rPr>
          <w:rFonts w:ascii="Raleway Regular" w:hAnsi="Raleway Regular"/>
        </w:rPr>
      </w:pPr>
      <w:r w:rsidRPr="00F41883">
        <w:rPr>
          <w:rFonts w:ascii="Raleway Regular" w:hAnsi="Raleway Regular"/>
        </w:rPr>
        <w:t xml:space="preserve">Taste the magic of the Arctic forests with desserts that we make created from locally foraged berries. </w:t>
      </w:r>
    </w:p>
    <w:p w14:paraId="35232E03" w14:textId="77777777" w:rsidR="00CD42A7" w:rsidRPr="00F41883" w:rsidRDefault="00CD42A7" w:rsidP="003A5966">
      <w:pPr>
        <w:jc w:val="both"/>
        <w:rPr>
          <w:rFonts w:ascii="Raleway Regular" w:hAnsi="Raleway Regular"/>
        </w:rPr>
      </w:pPr>
    </w:p>
    <w:p w14:paraId="470C7A3A" w14:textId="339AF693" w:rsidR="003A5966" w:rsidRPr="00F41883" w:rsidRDefault="003A5966" w:rsidP="003A5966">
      <w:pPr>
        <w:jc w:val="both"/>
        <w:rPr>
          <w:rFonts w:ascii="Raleway Regular" w:hAnsi="Raleway Regular"/>
        </w:rPr>
      </w:pPr>
      <w:r w:rsidRPr="00F41883">
        <w:rPr>
          <w:rFonts w:ascii="Raleway Regular" w:hAnsi="Raleway Regular"/>
        </w:rPr>
        <w:t>Special dietary requirements can be easily accommodated, please let us know in advance.</w:t>
      </w:r>
      <w:r w:rsidR="00C52A6E" w:rsidRPr="00F41883">
        <w:rPr>
          <w:rFonts w:ascii="Raleway Regular" w:hAnsi="Raleway Regular"/>
        </w:rPr>
        <w:t xml:space="preserve"> Please see our menus – we specialize in vegetarian </w:t>
      </w:r>
      <w:r w:rsidR="00CD42A7" w:rsidRPr="00F41883">
        <w:rPr>
          <w:rFonts w:ascii="Raleway Regular" w:hAnsi="Raleway Regular"/>
        </w:rPr>
        <w:t xml:space="preserve">and vegan </w:t>
      </w:r>
      <w:r w:rsidR="00C52A6E" w:rsidRPr="00F41883">
        <w:rPr>
          <w:rFonts w:ascii="Raleway Regular" w:hAnsi="Raleway Regular"/>
        </w:rPr>
        <w:t>food.</w:t>
      </w:r>
    </w:p>
    <w:p w14:paraId="44B9D20B" w14:textId="77777777" w:rsidR="003A5966" w:rsidRPr="00F41883" w:rsidRDefault="003A5966" w:rsidP="003A5966">
      <w:pPr>
        <w:rPr>
          <w:rFonts w:ascii="Raleway Regular" w:hAnsi="Raleway Regular"/>
        </w:rPr>
      </w:pPr>
    </w:p>
    <w:p w14:paraId="27BBDB12" w14:textId="3E9A00F3" w:rsidR="003A5966" w:rsidRPr="00F41883" w:rsidRDefault="003A5966" w:rsidP="003A5966">
      <w:pPr>
        <w:jc w:val="both"/>
        <w:rPr>
          <w:rFonts w:ascii="Raleway Regular" w:hAnsi="Raleway Regular"/>
        </w:rPr>
      </w:pPr>
      <w:r w:rsidRPr="00F41883">
        <w:rPr>
          <w:rFonts w:ascii="Raleway Regular" w:hAnsi="Raleway Regular"/>
        </w:rPr>
        <w:t>We</w:t>
      </w:r>
      <w:r w:rsidR="00CD42A7" w:rsidRPr="00F41883">
        <w:rPr>
          <w:rFonts w:ascii="Raleway Regular" w:hAnsi="Raleway Regular"/>
        </w:rPr>
        <w:t xml:space="preserve"> can </w:t>
      </w:r>
      <w:r w:rsidRPr="00F41883">
        <w:rPr>
          <w:rFonts w:ascii="Raleway Regular" w:hAnsi="Raleway Regular"/>
        </w:rPr>
        <w:t xml:space="preserve">cook in our lakeside </w:t>
      </w:r>
      <w:proofErr w:type="spellStart"/>
      <w:r w:rsidRPr="00F41883">
        <w:rPr>
          <w:rFonts w:ascii="Raleway Regular" w:hAnsi="Raleway Regular"/>
        </w:rPr>
        <w:t>Rauhala</w:t>
      </w:r>
      <w:proofErr w:type="spellEnd"/>
      <w:r w:rsidRPr="00F41883">
        <w:rPr>
          <w:rFonts w:ascii="Raleway Regular" w:hAnsi="Raleway Regular"/>
        </w:rPr>
        <w:t xml:space="preserve"> log cabin</w:t>
      </w:r>
      <w:r w:rsidR="00CD42A7" w:rsidRPr="00F41883">
        <w:rPr>
          <w:rFonts w:ascii="Raleway Regular" w:hAnsi="Raleway Regular"/>
        </w:rPr>
        <w:t xml:space="preserve"> or your cabin,</w:t>
      </w:r>
      <w:r w:rsidRPr="00F41883">
        <w:rPr>
          <w:rFonts w:ascii="Raleway Regular" w:hAnsi="Raleway Regular"/>
        </w:rPr>
        <w:t xml:space="preserve"> where you can enjoy the </w:t>
      </w:r>
      <w:r w:rsidR="00CD42A7" w:rsidRPr="00F41883">
        <w:rPr>
          <w:rFonts w:ascii="Raleway Regular" w:hAnsi="Raleway Regular"/>
        </w:rPr>
        <w:t xml:space="preserve">magic of the Arctic and it’s wild tastes. </w:t>
      </w:r>
    </w:p>
    <w:p w14:paraId="7A81E6BA" w14:textId="77777777" w:rsidR="00C94619" w:rsidRPr="00F41883" w:rsidRDefault="00C94619" w:rsidP="00BA17C2">
      <w:pPr>
        <w:jc w:val="both"/>
        <w:rPr>
          <w:rFonts w:ascii="Raleway Regular" w:hAnsi="Raleway Regular"/>
        </w:rPr>
      </w:pPr>
    </w:p>
    <w:p w14:paraId="5F4E96B6" w14:textId="78FF2BEA" w:rsidR="004753EA" w:rsidRPr="00F41883" w:rsidRDefault="004753EA" w:rsidP="004753EA">
      <w:pPr>
        <w:rPr>
          <w:rFonts w:ascii="Raleway Regular" w:hAnsi="Raleway Regular"/>
        </w:rPr>
      </w:pPr>
      <w:r w:rsidRPr="00F41883">
        <w:rPr>
          <w:rFonts w:ascii="Raleway Regular" w:hAnsi="Raleway Regular"/>
        </w:rPr>
        <w:t xml:space="preserve">Departure point and return: Zero Point, Levi. </w:t>
      </w:r>
      <w:proofErr w:type="gramStart"/>
      <w:r w:rsidR="00CD42A7" w:rsidRPr="00F41883">
        <w:rPr>
          <w:rFonts w:ascii="Raleway Regular" w:hAnsi="Raleway Regular"/>
        </w:rPr>
        <w:t>Or your cabin.</w:t>
      </w:r>
      <w:proofErr w:type="gramEnd"/>
    </w:p>
    <w:p w14:paraId="64F8A513" w14:textId="59C398BD" w:rsidR="004753EA" w:rsidRPr="00F41883" w:rsidRDefault="008335B0" w:rsidP="004753EA">
      <w:pPr>
        <w:rPr>
          <w:rFonts w:ascii="Raleway Regular" w:hAnsi="Raleway Regular"/>
        </w:rPr>
      </w:pPr>
      <w:r w:rsidRPr="00F41883">
        <w:rPr>
          <w:rFonts w:ascii="Raleway Regular" w:hAnsi="Raleway Regular"/>
        </w:rPr>
        <w:t>Time</w:t>
      </w:r>
      <w:r w:rsidR="00CD42A7" w:rsidRPr="00F41883">
        <w:rPr>
          <w:rFonts w:ascii="Raleway Regular" w:hAnsi="Raleway Regular"/>
        </w:rPr>
        <w:t xml:space="preserve">: </w:t>
      </w:r>
      <w:r w:rsidR="000F2467" w:rsidRPr="00F41883">
        <w:rPr>
          <w:rFonts w:ascii="Raleway Regular" w:hAnsi="Raleway Regular"/>
        </w:rPr>
        <w:t>late lunch or dinner –</w:t>
      </w:r>
      <w:r w:rsidRPr="00F41883">
        <w:rPr>
          <w:rFonts w:ascii="Raleway Regular" w:hAnsi="Raleway Regular"/>
        </w:rPr>
        <w:t xml:space="preserve"> your choice, duration approx. 4-5 hours</w:t>
      </w:r>
    </w:p>
    <w:p w14:paraId="31E1A564" w14:textId="4AA9E256" w:rsidR="004753EA" w:rsidRPr="00F41883" w:rsidRDefault="00CD42A7" w:rsidP="00FF37BF">
      <w:pPr>
        <w:rPr>
          <w:rFonts w:ascii="Raleway Regular" w:hAnsi="Raleway Regular"/>
        </w:rPr>
      </w:pPr>
      <w:r w:rsidRPr="00F41883">
        <w:rPr>
          <w:rFonts w:ascii="Raleway Regular" w:hAnsi="Raleway Regular"/>
        </w:rPr>
        <w:t>Group</w:t>
      </w:r>
      <w:r w:rsidR="00FF37BF" w:rsidRPr="00F41883">
        <w:rPr>
          <w:rFonts w:ascii="Raleway Regular" w:hAnsi="Raleway Regular"/>
        </w:rPr>
        <w:t xml:space="preserve"> size: </w:t>
      </w:r>
      <w:r w:rsidRPr="00F41883">
        <w:rPr>
          <w:rFonts w:ascii="Raleway Regular" w:hAnsi="Raleway Regular"/>
        </w:rPr>
        <w:t>2-</w:t>
      </w:r>
      <w:r w:rsidR="00FF37BF" w:rsidRPr="00F41883">
        <w:rPr>
          <w:rFonts w:ascii="Raleway Regular" w:hAnsi="Raleway Regular"/>
        </w:rPr>
        <w:t xml:space="preserve">8 </w:t>
      </w:r>
      <w:r w:rsidR="00E70849" w:rsidRPr="00F41883">
        <w:rPr>
          <w:rFonts w:ascii="Raleway Regular" w:hAnsi="Raleway Regular"/>
        </w:rPr>
        <w:t xml:space="preserve">people </w:t>
      </w:r>
      <w:r w:rsidR="00BA17C2" w:rsidRPr="00F41883">
        <w:rPr>
          <w:rFonts w:ascii="Raleway Regular" w:hAnsi="Raleway Regular"/>
        </w:rPr>
        <w:t>(suitable for all ages</w:t>
      </w:r>
      <w:r w:rsidR="00777BC6" w:rsidRPr="00F41883">
        <w:rPr>
          <w:rFonts w:ascii="Raleway Regular" w:hAnsi="Raleway Regular"/>
        </w:rPr>
        <w:t>)</w:t>
      </w:r>
    </w:p>
    <w:p w14:paraId="3FC76E04" w14:textId="77777777" w:rsidR="008335B0" w:rsidRPr="00CD42A7" w:rsidRDefault="008335B0" w:rsidP="00FF37BF">
      <w:pPr>
        <w:rPr>
          <w:rFonts w:ascii="Raleway Regular" w:hAnsi="Raleway Regular"/>
          <w:sz w:val="20"/>
          <w:szCs w:val="20"/>
        </w:rPr>
      </w:pPr>
    </w:p>
    <w:p w14:paraId="2C8C214C" w14:textId="77777777" w:rsidR="00F4237D" w:rsidRPr="002716F1" w:rsidRDefault="00F4237D" w:rsidP="00E22D65">
      <w:pPr>
        <w:jc w:val="both"/>
        <w:rPr>
          <w:rFonts w:ascii="Raleway Regular" w:hAnsi="Raleway Regular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355"/>
      </w:tblGrid>
      <w:tr w:rsidR="00636155" w:rsidRPr="002716F1" w14:paraId="746DB0A4" w14:textId="77777777" w:rsidTr="00CD42A7">
        <w:tc>
          <w:tcPr>
            <w:tcW w:w="4258" w:type="dxa"/>
          </w:tcPr>
          <w:p w14:paraId="0D87F5C1" w14:textId="65A4DD25" w:rsidR="00636155" w:rsidRPr="002716F1" w:rsidRDefault="00636155" w:rsidP="000F3E44">
            <w:pPr>
              <w:ind w:left="1440" w:hanging="1440"/>
              <w:rPr>
                <w:rFonts w:ascii="Raleway Regular" w:hAnsi="Raleway Regular"/>
                <w:sz w:val="22"/>
                <w:szCs w:val="22"/>
              </w:rPr>
            </w:pPr>
          </w:p>
        </w:tc>
        <w:tc>
          <w:tcPr>
            <w:tcW w:w="4355" w:type="dxa"/>
          </w:tcPr>
          <w:p w14:paraId="7E5B78BB" w14:textId="594903F4" w:rsidR="00481799" w:rsidRPr="002716F1" w:rsidRDefault="00BA17C2" w:rsidP="00BA17C2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 w:rsidRPr="002716F1">
              <w:rPr>
                <w:rFonts w:ascii="Raleway Regular" w:hAnsi="Raleway Regular"/>
                <w:sz w:val="22"/>
                <w:szCs w:val="22"/>
              </w:rPr>
              <w:t>Arctic Frontier</w:t>
            </w:r>
            <w:r w:rsidR="00481799" w:rsidRPr="002716F1">
              <w:rPr>
                <w:rFonts w:ascii="Raleway Regular" w:hAnsi="Raleway Regular"/>
                <w:sz w:val="22"/>
                <w:szCs w:val="22"/>
              </w:rPr>
              <w:t xml:space="preserve"> </w:t>
            </w:r>
            <w:r w:rsidR="0003250A" w:rsidRPr="002716F1">
              <w:rPr>
                <w:rFonts w:ascii="Raleway Regular" w:hAnsi="Raleway Regular"/>
                <w:sz w:val="22"/>
                <w:szCs w:val="22"/>
              </w:rPr>
              <w:t xml:space="preserve">provides </w:t>
            </w:r>
            <w:r w:rsidRPr="002716F1">
              <w:rPr>
                <w:rFonts w:ascii="Raleway Regular" w:hAnsi="Raleway Regular"/>
                <w:sz w:val="22"/>
                <w:szCs w:val="22"/>
              </w:rPr>
              <w:t>you with</w:t>
            </w:r>
            <w:r w:rsidR="0003250A" w:rsidRPr="002716F1">
              <w:rPr>
                <w:rFonts w:ascii="Raleway Regular" w:hAnsi="Raleway Regular"/>
                <w:sz w:val="22"/>
                <w:szCs w:val="22"/>
              </w:rPr>
              <w:t>:</w:t>
            </w:r>
          </w:p>
          <w:p w14:paraId="50AC8419" w14:textId="77777777" w:rsidR="00CD42A7" w:rsidRDefault="00CD42A7" w:rsidP="002949EB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</w:p>
          <w:p w14:paraId="1633A721" w14:textId="51EECF3C" w:rsidR="00481799" w:rsidRPr="002716F1" w:rsidRDefault="00BA17C2" w:rsidP="002949EB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 w:rsidRPr="002716F1">
              <w:rPr>
                <w:rFonts w:ascii="Raleway Regular" w:hAnsi="Raleway Regular"/>
                <w:sz w:val="22"/>
                <w:szCs w:val="22"/>
              </w:rPr>
              <w:t>Comfortable transport</w:t>
            </w:r>
          </w:p>
          <w:p w14:paraId="569F66F1" w14:textId="5449D595" w:rsidR="00481799" w:rsidRPr="002716F1" w:rsidRDefault="00B279D0" w:rsidP="002949EB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4</w:t>
            </w:r>
            <w:r w:rsidR="00854D50">
              <w:rPr>
                <w:rFonts w:ascii="Raleway Regular" w:hAnsi="Raleway Regular"/>
                <w:sz w:val="22"/>
                <w:szCs w:val="22"/>
              </w:rPr>
              <w:t>-course meal</w:t>
            </w:r>
            <w:r w:rsidR="00BA17C2" w:rsidRPr="002716F1">
              <w:rPr>
                <w:rFonts w:ascii="Raleway Regular" w:hAnsi="Raleway Regular"/>
                <w:sz w:val="22"/>
                <w:szCs w:val="22"/>
              </w:rPr>
              <w:t xml:space="preserve"> &amp; refreshments</w:t>
            </w:r>
          </w:p>
          <w:p w14:paraId="506B4A98" w14:textId="77777777" w:rsidR="00BA17C2" w:rsidRPr="002716F1" w:rsidRDefault="00BA17C2" w:rsidP="002949EB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 w:rsidRPr="002716F1">
              <w:rPr>
                <w:rFonts w:ascii="Raleway Regular" w:hAnsi="Raleway Regular"/>
                <w:sz w:val="22"/>
                <w:szCs w:val="22"/>
              </w:rPr>
              <w:t>Recipes we cook on the day</w:t>
            </w:r>
          </w:p>
          <w:p w14:paraId="5232B7B2" w14:textId="2E501CE2" w:rsidR="00BA17C2" w:rsidRDefault="00CD42A7" w:rsidP="002949EB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And leftovers!</w:t>
            </w:r>
          </w:p>
          <w:p w14:paraId="5270D3FB" w14:textId="77777777" w:rsidR="00CD42A7" w:rsidRPr="002716F1" w:rsidRDefault="00CD42A7" w:rsidP="002949EB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</w:p>
          <w:p w14:paraId="33EBB439" w14:textId="52295EE1" w:rsidR="00636155" w:rsidRPr="002716F1" w:rsidRDefault="00BA17C2" w:rsidP="002716F1">
            <w:pPr>
              <w:jc w:val="right"/>
              <w:rPr>
                <w:rFonts w:ascii="Raleway Regular" w:hAnsi="Raleway Regular" w:cs="Times"/>
                <w:color w:val="535353"/>
                <w:sz w:val="22"/>
                <w:szCs w:val="22"/>
              </w:rPr>
            </w:pPr>
            <w:r w:rsidRPr="002716F1">
              <w:rPr>
                <w:rFonts w:ascii="Raleway Regular" w:hAnsi="Raleway Regular"/>
                <w:sz w:val="22"/>
                <w:szCs w:val="22"/>
              </w:rPr>
              <w:t>Instruction is in English.</w:t>
            </w:r>
            <w:r w:rsidR="00481799" w:rsidRPr="002716F1">
              <w:rPr>
                <w:rFonts w:ascii="Raleway Regular" w:hAnsi="Raleway Regular"/>
                <w:sz w:val="22"/>
                <w:szCs w:val="22"/>
              </w:rPr>
              <w:t xml:space="preserve"> </w:t>
            </w:r>
          </w:p>
        </w:tc>
      </w:tr>
      <w:tr w:rsidR="00854D50" w:rsidRPr="002716F1" w14:paraId="486569C8" w14:textId="77777777" w:rsidTr="00CD42A7">
        <w:tc>
          <w:tcPr>
            <w:tcW w:w="4258" w:type="dxa"/>
          </w:tcPr>
          <w:p w14:paraId="7597EF1A" w14:textId="4D8121C5" w:rsidR="00854D50" w:rsidRDefault="00854D50" w:rsidP="00C52A6E">
            <w:pPr>
              <w:rPr>
                <w:rFonts w:ascii="Raleway Regular" w:hAnsi="Raleway Regular"/>
                <w:sz w:val="22"/>
                <w:szCs w:val="22"/>
              </w:rPr>
            </w:pPr>
          </w:p>
          <w:p w14:paraId="12670C85" w14:textId="77777777" w:rsidR="00854D50" w:rsidRPr="002716F1" w:rsidRDefault="00854D50" w:rsidP="000F3E44">
            <w:pPr>
              <w:ind w:left="1440" w:hanging="1440"/>
              <w:rPr>
                <w:rFonts w:ascii="Raleway Regular" w:hAnsi="Raleway Regular"/>
                <w:sz w:val="22"/>
                <w:szCs w:val="22"/>
              </w:rPr>
            </w:pPr>
          </w:p>
        </w:tc>
        <w:tc>
          <w:tcPr>
            <w:tcW w:w="4355" w:type="dxa"/>
          </w:tcPr>
          <w:p w14:paraId="1657FBD9" w14:textId="77777777" w:rsidR="00854D50" w:rsidRPr="002716F1" w:rsidRDefault="00854D50" w:rsidP="00BA17C2">
            <w:pPr>
              <w:jc w:val="right"/>
              <w:rPr>
                <w:rFonts w:ascii="Raleway Regular" w:hAnsi="Raleway Regular"/>
                <w:sz w:val="22"/>
                <w:szCs w:val="22"/>
              </w:rPr>
            </w:pPr>
          </w:p>
        </w:tc>
      </w:tr>
    </w:tbl>
    <w:p w14:paraId="648591C3" w14:textId="77777777" w:rsidR="00C244E5" w:rsidRPr="00C244E5" w:rsidRDefault="00C244E5" w:rsidP="00C244E5">
      <w:pPr>
        <w:rPr>
          <w:rFonts w:ascii="Raleway Regular" w:hAnsi="Raleway Regula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540"/>
      </w:tblGrid>
      <w:tr w:rsidR="004263AC" w14:paraId="0E07DA0E" w14:textId="77777777" w:rsidTr="00C244E5">
        <w:trPr>
          <w:jc w:val="center"/>
        </w:trPr>
        <w:tc>
          <w:tcPr>
            <w:tcW w:w="6062" w:type="dxa"/>
          </w:tcPr>
          <w:p w14:paraId="1AF76596" w14:textId="183F720B" w:rsidR="00C244E5" w:rsidRDefault="00C244E5" w:rsidP="00C244E5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 w:rsidRPr="004263AC">
              <w:rPr>
                <w:rFonts w:ascii="Raleway Regular" w:hAnsi="Raleway Regular"/>
                <w:sz w:val="20"/>
                <w:szCs w:val="20"/>
              </w:rPr>
              <w:t>www.arcticfrontier.fi</w:t>
            </w:r>
          </w:p>
          <w:p w14:paraId="2000EE2E" w14:textId="77777777" w:rsidR="00C244E5" w:rsidRDefault="00C244E5" w:rsidP="00C244E5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 w:rsidRPr="004263AC">
              <w:rPr>
                <w:rFonts w:ascii="Raleway Regular" w:hAnsi="Raleway Regular"/>
                <w:sz w:val="20"/>
                <w:szCs w:val="20"/>
              </w:rPr>
              <w:t>mail@arcticfrontier.fi</w:t>
            </w:r>
          </w:p>
          <w:p w14:paraId="52CBD2B4" w14:textId="4254F7A0" w:rsidR="00C244E5" w:rsidRDefault="00CD42A7" w:rsidP="00C244E5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>
              <w:rPr>
                <w:rFonts w:ascii="Raleway Regular" w:hAnsi="Raleway Regular"/>
                <w:sz w:val="20"/>
                <w:szCs w:val="20"/>
              </w:rPr>
              <w:t>+358 466 596443 &amp; +358 466 148 543</w:t>
            </w:r>
          </w:p>
        </w:tc>
        <w:tc>
          <w:tcPr>
            <w:tcW w:w="2454" w:type="dxa"/>
          </w:tcPr>
          <w:p w14:paraId="705F2B2A" w14:textId="78D96E59" w:rsidR="004263AC" w:rsidRDefault="007F63B6" w:rsidP="00C244E5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>
              <w:rPr>
                <w:rFonts w:ascii="Raleway Regular" w:hAnsi="Raleway Regular"/>
                <w:noProof/>
                <w:sz w:val="20"/>
                <w:szCs w:val="20"/>
              </w:rPr>
              <w:drawing>
                <wp:inline distT="0" distB="0" distL="0" distR="0" wp14:anchorId="486B4604" wp14:editId="6843AEF9">
                  <wp:extent cx="1475740" cy="4845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utum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677" cy="484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20057" w14:textId="774AE712" w:rsidR="004263AC" w:rsidRPr="004263AC" w:rsidRDefault="004263AC" w:rsidP="00C244E5">
      <w:pPr>
        <w:pStyle w:val="Footer"/>
        <w:rPr>
          <w:rFonts w:ascii="Raleway Regular" w:hAnsi="Raleway Regular"/>
          <w:sz w:val="20"/>
          <w:szCs w:val="20"/>
        </w:rPr>
      </w:pPr>
    </w:p>
    <w:sectPr w:rsidR="004263AC" w:rsidRPr="004263AC" w:rsidSect="00533A3F">
      <w:pgSz w:w="11900" w:h="16840"/>
      <w:pgMar w:top="1134" w:right="1361" w:bottom="28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1127E" w14:textId="77777777" w:rsidR="00E17E50" w:rsidRDefault="00E17E50" w:rsidP="00D54AB0">
      <w:r>
        <w:separator/>
      </w:r>
    </w:p>
  </w:endnote>
  <w:endnote w:type="continuationSeparator" w:id="0">
    <w:p w14:paraId="5443CE1E" w14:textId="77777777" w:rsidR="00E17E50" w:rsidRDefault="00E17E50" w:rsidP="00D5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 Regular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5330F" w14:textId="77777777" w:rsidR="00E17E50" w:rsidRDefault="00E17E50" w:rsidP="00D54AB0">
      <w:r>
        <w:separator/>
      </w:r>
    </w:p>
  </w:footnote>
  <w:footnote w:type="continuationSeparator" w:id="0">
    <w:p w14:paraId="4377C6E3" w14:textId="77777777" w:rsidR="00E17E50" w:rsidRDefault="00E17E50" w:rsidP="00D54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84"/>
    <w:rsid w:val="00002A75"/>
    <w:rsid w:val="00014C1F"/>
    <w:rsid w:val="0003250A"/>
    <w:rsid w:val="00091101"/>
    <w:rsid w:val="00093342"/>
    <w:rsid w:val="000E4DB1"/>
    <w:rsid w:val="000F2467"/>
    <w:rsid w:val="000F3E44"/>
    <w:rsid w:val="001273C1"/>
    <w:rsid w:val="00130A39"/>
    <w:rsid w:val="001471E3"/>
    <w:rsid w:val="0015679F"/>
    <w:rsid w:val="00161E6F"/>
    <w:rsid w:val="0018619B"/>
    <w:rsid w:val="001E3441"/>
    <w:rsid w:val="00243AB2"/>
    <w:rsid w:val="00243E43"/>
    <w:rsid w:val="002716F1"/>
    <w:rsid w:val="0029150C"/>
    <w:rsid w:val="002949EB"/>
    <w:rsid w:val="002F149A"/>
    <w:rsid w:val="00343A7E"/>
    <w:rsid w:val="00363BDB"/>
    <w:rsid w:val="003856E7"/>
    <w:rsid w:val="00390943"/>
    <w:rsid w:val="003A5966"/>
    <w:rsid w:val="003A7320"/>
    <w:rsid w:val="003B79A7"/>
    <w:rsid w:val="004263AC"/>
    <w:rsid w:val="004635BA"/>
    <w:rsid w:val="0047015B"/>
    <w:rsid w:val="004753EA"/>
    <w:rsid w:val="00480FC7"/>
    <w:rsid w:val="00481799"/>
    <w:rsid w:val="0050354A"/>
    <w:rsid w:val="00505C13"/>
    <w:rsid w:val="00510524"/>
    <w:rsid w:val="00525255"/>
    <w:rsid w:val="005313F4"/>
    <w:rsid w:val="00533A3F"/>
    <w:rsid w:val="00543E13"/>
    <w:rsid w:val="005447EE"/>
    <w:rsid w:val="00593752"/>
    <w:rsid w:val="00595A9C"/>
    <w:rsid w:val="005C5467"/>
    <w:rsid w:val="005F56AB"/>
    <w:rsid w:val="00636155"/>
    <w:rsid w:val="00657596"/>
    <w:rsid w:val="00694905"/>
    <w:rsid w:val="006B4359"/>
    <w:rsid w:val="00733B03"/>
    <w:rsid w:val="00740170"/>
    <w:rsid w:val="00766179"/>
    <w:rsid w:val="007749AC"/>
    <w:rsid w:val="00775F86"/>
    <w:rsid w:val="00777BC6"/>
    <w:rsid w:val="00787FA2"/>
    <w:rsid w:val="007A7413"/>
    <w:rsid w:val="007F63B6"/>
    <w:rsid w:val="008335B0"/>
    <w:rsid w:val="00843070"/>
    <w:rsid w:val="00850C24"/>
    <w:rsid w:val="00854D50"/>
    <w:rsid w:val="0089687C"/>
    <w:rsid w:val="008A6183"/>
    <w:rsid w:val="008B5F4F"/>
    <w:rsid w:val="00911C84"/>
    <w:rsid w:val="0091236D"/>
    <w:rsid w:val="00932F87"/>
    <w:rsid w:val="00964E2E"/>
    <w:rsid w:val="00987212"/>
    <w:rsid w:val="009E1056"/>
    <w:rsid w:val="009F7B1E"/>
    <w:rsid w:val="00A649AA"/>
    <w:rsid w:val="00A73D51"/>
    <w:rsid w:val="00A821C3"/>
    <w:rsid w:val="00A84340"/>
    <w:rsid w:val="00AD6BAB"/>
    <w:rsid w:val="00B00736"/>
    <w:rsid w:val="00B26B20"/>
    <w:rsid w:val="00B279D0"/>
    <w:rsid w:val="00B526FF"/>
    <w:rsid w:val="00B9181E"/>
    <w:rsid w:val="00B94BD1"/>
    <w:rsid w:val="00BA17C2"/>
    <w:rsid w:val="00BD3BF4"/>
    <w:rsid w:val="00C106DA"/>
    <w:rsid w:val="00C244E5"/>
    <w:rsid w:val="00C30E7F"/>
    <w:rsid w:val="00C42D85"/>
    <w:rsid w:val="00C52A6E"/>
    <w:rsid w:val="00C909CB"/>
    <w:rsid w:val="00C94619"/>
    <w:rsid w:val="00CD42A7"/>
    <w:rsid w:val="00D326FB"/>
    <w:rsid w:val="00D34DE5"/>
    <w:rsid w:val="00D4486E"/>
    <w:rsid w:val="00D54AB0"/>
    <w:rsid w:val="00DA06D9"/>
    <w:rsid w:val="00DF5CB5"/>
    <w:rsid w:val="00E17E50"/>
    <w:rsid w:val="00E22D65"/>
    <w:rsid w:val="00E32D50"/>
    <w:rsid w:val="00E70849"/>
    <w:rsid w:val="00E93A1D"/>
    <w:rsid w:val="00EA2CDB"/>
    <w:rsid w:val="00EC4567"/>
    <w:rsid w:val="00F41883"/>
    <w:rsid w:val="00F4237D"/>
    <w:rsid w:val="00F43039"/>
    <w:rsid w:val="00F5593D"/>
    <w:rsid w:val="00F85602"/>
    <w:rsid w:val="00F86A58"/>
    <w:rsid w:val="00F92C31"/>
    <w:rsid w:val="00FC7333"/>
    <w:rsid w:val="00FE6D4B"/>
    <w:rsid w:val="00FF37BF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CB1B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A7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B0"/>
  </w:style>
  <w:style w:type="paragraph" w:styleId="Footer">
    <w:name w:val="footer"/>
    <w:basedOn w:val="Normal"/>
    <w:link w:val="Foot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B0"/>
  </w:style>
  <w:style w:type="character" w:styleId="Hyperlink">
    <w:name w:val="Hyperlink"/>
    <w:basedOn w:val="DefaultParagraphFont"/>
    <w:uiPriority w:val="99"/>
    <w:unhideWhenUsed/>
    <w:rsid w:val="007749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9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6B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B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B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B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B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A7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B0"/>
  </w:style>
  <w:style w:type="paragraph" w:styleId="Footer">
    <w:name w:val="footer"/>
    <w:basedOn w:val="Normal"/>
    <w:link w:val="Foot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B0"/>
  </w:style>
  <w:style w:type="character" w:styleId="Hyperlink">
    <w:name w:val="Hyperlink"/>
    <w:basedOn w:val="DefaultParagraphFont"/>
    <w:uiPriority w:val="99"/>
    <w:unhideWhenUsed/>
    <w:rsid w:val="007749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9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6B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B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B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B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B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Tolonen</dc:creator>
  <cp:keywords/>
  <dc:description/>
  <cp:lastModifiedBy>Juha</cp:lastModifiedBy>
  <cp:revision>2</cp:revision>
  <cp:lastPrinted>2021-04-19T07:02:00Z</cp:lastPrinted>
  <dcterms:created xsi:type="dcterms:W3CDTF">2021-04-21T10:20:00Z</dcterms:created>
  <dcterms:modified xsi:type="dcterms:W3CDTF">2021-04-21T10:20:00Z</dcterms:modified>
</cp:coreProperties>
</file>